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664C" w14:textId="77777777" w:rsidR="001C0939" w:rsidRPr="001B2338" w:rsidRDefault="001C0939" w:rsidP="001C0939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3D48350C" w14:textId="77777777" w:rsidR="001C0939" w:rsidRDefault="001C0939" w:rsidP="001C0939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2007 год</w:t>
      </w:r>
    </w:p>
    <w:p w14:paraId="1627D31F" w14:textId="77777777" w:rsidR="001C0939" w:rsidRPr="001B2338" w:rsidRDefault="001C0939" w:rsidP="001C0939">
      <w:pPr>
        <w:jc w:val="center"/>
        <w:rPr>
          <w:b/>
          <w:sz w:val="24"/>
          <w:szCs w:val="24"/>
        </w:rPr>
      </w:pPr>
    </w:p>
    <w:p w14:paraId="10DB1ADD" w14:textId="77777777" w:rsidR="001C0939" w:rsidRPr="001B2338" w:rsidRDefault="001C0939" w:rsidP="001C0939">
      <w:pPr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Юридическое образование и адвокатура</w:t>
      </w:r>
    </w:p>
    <w:p w14:paraId="40A25884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1. М и р з о е в  Г.Б.,  Б о й к о в  А.Д.,  К р е с т и н с к и й  М.В.  Некоторые вопросы развития юридического образования: Монография. – М.: Российская Академия адвокатуры, 2007. 143 с. – 200 экз.</w:t>
      </w:r>
    </w:p>
    <w:p w14:paraId="2F2A9DB1" w14:textId="77777777" w:rsidR="001C0939" w:rsidRPr="001B2338" w:rsidRDefault="001C0939" w:rsidP="001C0939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10F04BB2" w14:textId="77777777" w:rsidR="001C0939" w:rsidRPr="001B2338" w:rsidRDefault="001C0939" w:rsidP="001C093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 xml:space="preserve">2. Адвокатская деятельность и адвокатура в России. Часть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Особенная часть, специализация: учебник / под ред.  И.Л.  Т р у н о в а.  – М.: Эксмо, 2007. 864 с. – 3 тыс. экз. – (Российское юридическое образование).</w:t>
      </w:r>
    </w:p>
    <w:p w14:paraId="6D94AE93" w14:textId="77777777" w:rsidR="001C0939" w:rsidRPr="001B2338" w:rsidRDefault="001C0939" w:rsidP="001C093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3. Б а х а р е в  П.В.  Основы адвокатуры: Учебно-практическое пособие / Московский государственный университет экономики, статистики и информатики. – М.: МЭСИ, 2007. 93 с.</w:t>
      </w:r>
    </w:p>
    <w:p w14:paraId="7BFA1F1B" w14:textId="77777777" w:rsidR="001C0939" w:rsidRPr="001B2338" w:rsidRDefault="001C0939" w:rsidP="001C0939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по адвокатуре и нотариату</w:t>
      </w:r>
    </w:p>
    <w:p w14:paraId="4588499E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4. Н е в с к а я  М.А.,  Ш а л а г и н а  М.А.  Адвокатура и нотариат. Конспект лекций. – М.: Эксмо, 2007. 160 с. – 3 тыс. экз. – (Экзамен в кармане).</w:t>
      </w:r>
    </w:p>
    <w:p w14:paraId="187D0127" w14:textId="77777777" w:rsidR="001C0939" w:rsidRPr="001B2338" w:rsidRDefault="001C0939" w:rsidP="001C093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Учебники о месте адвокатуры в системе защиты прав граждан</w:t>
      </w:r>
    </w:p>
    <w:p w14:paraId="0EA1E4FA" w14:textId="77777777" w:rsidR="001C0939" w:rsidRPr="001B2338" w:rsidRDefault="001C0939" w:rsidP="001C093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5. В а р д а н я н  Д.С.,  Л е т я е в  В.А.  Правозащитная система России и личность: Учебно-методическое пособие / Волжский гуманитарный институт (филиал) Волгоградского государственного университета. – Волгоград: Волгоградское научное издательство, 2007. 132 с.</w:t>
      </w:r>
    </w:p>
    <w:p w14:paraId="73D9F9F3" w14:textId="77777777" w:rsidR="001C0939" w:rsidRPr="001B2338" w:rsidRDefault="001C0939" w:rsidP="001C093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6. К а ч а л о в  В.И.,  К а ч а л о в а  О.В.,  Е г о р о в а  Е.В.  Оказание юридической помощи населению в Российской Федерации: Учебное пособие / Моск. гос. индустриальный ун-т. Ин-т дистанционного образования. – М.: МГИУ, 2007. 228 с. – 1 тыс. экз.</w:t>
      </w:r>
    </w:p>
    <w:p w14:paraId="0C56C2C9" w14:textId="77777777" w:rsidR="001C0939" w:rsidRPr="001B2338" w:rsidRDefault="001C0939" w:rsidP="001C093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 по сравнительной адвокатуре</w:t>
      </w:r>
    </w:p>
    <w:p w14:paraId="777B54E2" w14:textId="77777777" w:rsidR="001C0939" w:rsidRPr="001B2338" w:rsidRDefault="001C0939" w:rsidP="001C093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7. М е л ь н и ч е н к о  Р.Г.  Адвокатура России и зарубежных стран: учебник для вузов / Волгоградский институт бизнеса. – Волгоград: Издательство «ПринТерра», 2007. 200 с. – 1 тыс. экз.</w:t>
      </w:r>
    </w:p>
    <w:p w14:paraId="51746753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79ACB37D" w14:textId="77777777" w:rsidR="001C0939" w:rsidRPr="001B2338" w:rsidRDefault="001C0939" w:rsidP="001C093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8. Методические материалы для спецсеминаров по курсу «Адвокатура» для студентов очной и очно-заочной форм обучения на 2007/08–2009/10 учебные годы / Моск. гос. юрид. акад. Первый моск. юрид. ин-т. Авторы составители: заместитель заведующего кафедрой адвокатуры и нотариата, к.ю.н.  В о л о д и н а  С.И.,  доцент, к.ю.н.  И в а к и н  В.Н.,  ст. преподаватель, к.ю.н.  М а к а р о в  С.Ю.,  ст. преподаватель  П е т р о в а  Т.В. – М.: МГЮА, кафедра адвокатуры и нотариата, 2007. 63 с. – 1,4 тыс. экз.</w:t>
      </w:r>
    </w:p>
    <w:p w14:paraId="716EC887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9. Организация и деятельность адвокатуры в Российской Федерации. Учебно-методический комплекс / Авторы-составители: канд. юрид. наук, доцент  Е.Р.  Е р г а ш е в,  канд. юрид. наук, доцент  В.Н.  С м и р н о в. – Екатеринбург: УрГЮА, кафедра правоохранительных органов и прокурорского надзора, 2007. 68 с. – 500 экз.</w:t>
      </w:r>
    </w:p>
    <w:p w14:paraId="420FE8A4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10. Программа курса «Адвокатура» для студентов всех форм обучения / Моск. гос. юрид. акад. Первый моск. юрид. ин-т. Составитель: к.ю.н., ст. преп.  М а к а р о в  С.Ю. – М.: МГЮА, кафедра адвокатуры и нотариата, 2007. 24 с. – 700 экз.</w:t>
      </w:r>
    </w:p>
    <w:p w14:paraId="775CB052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Шпаргалка</w:t>
      </w:r>
    </w:p>
    <w:p w14:paraId="39E52456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11. Н е в с к а я  М.А.,  Ш а л а г и н а  М.А.  Адвокатура и нотариат. Шпаргалки. Учебное издание. – М.: «Эксмо», 2007. 32 с. – 5 тыс. экз.</w:t>
      </w:r>
    </w:p>
    <w:p w14:paraId="26AFDC79" w14:textId="77777777" w:rsidR="001C0939" w:rsidRPr="001B2338" w:rsidRDefault="001C0939" w:rsidP="001C0939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Пособия для претендентов</w:t>
      </w:r>
    </w:p>
    <w:p w14:paraId="43A9D0A5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12. Настольная книга будущего адвоката: пособие для подготовки к квалификационному экзамену на присвоение статуса адвоката / Адвокатская палата г. Москвы. Под общ. ред.  Г.М.  Р е з н и к а;  рук. авт. коллектива – А.В.  П ч е л и н ц е в, </w:t>
      </w:r>
      <w:r w:rsidRPr="001B2338">
        <w:rPr>
          <w:sz w:val="24"/>
          <w:szCs w:val="24"/>
        </w:rPr>
        <w:lastRenderedPageBreak/>
        <w:t>старший партнер Адвокатского бюро «Славянский правовой центр» по г. Москве. – М.: ИД «Юриспруденция», 2007. 1072 с. – 3 тыс. экз.</w:t>
      </w:r>
    </w:p>
    <w:p w14:paraId="64B616BE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13. Ч а ш и н  А.Н.  Квалификационный экзамен на адвоката: краткое пособие. – М.: Дело и Сервис, 2007. 544 с. – 3 тыс. экз.</w:t>
      </w:r>
    </w:p>
    <w:p w14:paraId="389357D5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История адвокатуры</w:t>
      </w:r>
    </w:p>
    <w:p w14:paraId="079D53EF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14. В а р ф о л о м е е в  Ю.В.  Николай Константинович Муравьев: адвокат, политик, человек / Сарат. гос. ун-т им. Н.Г. Чернышевского. Под. ред. Н.А. Троицкого. – Саратов: «Наука», 2007. 452 с. – 500 экз.</w:t>
      </w:r>
    </w:p>
    <w:p w14:paraId="39A9AB3A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15. К р о х м а л ю к  А.В.,  М а л ы ш е в а  А.Ж.  Корифеи присяжной адвокатуры / Книга подготовлена под эгидой Федер. палаты адвокатов Рос. Федерации и Юрид. фирмы «ЮСТ». – М.: «Новая юстиция», 2007. 320 с.: ил. – Отпечатано в 200 номерных экземплярах. – Общий тираж 1 200 экз.</w:t>
      </w:r>
    </w:p>
    <w:p w14:paraId="3D1A9AC6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16. М а р т ы н о в а – С а в ч е н к о  М.С.  Осколки времени. Из истории одной семьи / К 165-летию со дня рождения  Ф.Н. Плевако. – М.: Граница, 2007. 156 с.: ил. – 500 экз.</w:t>
      </w:r>
    </w:p>
    <w:p w14:paraId="40B07B71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17. Памяти Федора Никифоровича Плевако. Сборник статей / Научный редактор: к.ю.н.  В о л о д и н а  С.И.  Федер. палата адвокатов Рос. Федерации. – М.: Новый учеб., 2007. 72 с. – 100 экз.</w:t>
      </w:r>
    </w:p>
    <w:p w14:paraId="4D7C6BE7" w14:textId="77777777" w:rsidR="001C0939" w:rsidRPr="001B2338" w:rsidRDefault="001C0939" w:rsidP="001C0939">
      <w:pPr>
        <w:pStyle w:val="3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18. 60 лет Межреспубликанской коллегии адвокатов. 1947–2007 / Издание МРКА (г. Москва) при содействии журнала «Российский адвокат». Руководитель проекта  Н.Н.  К л ё н,  автор  И.М.  В а ш к е в и ч. – М.: ЗАО «Московские учебники – СиДиПРЕСС», б. г. (</w:t>
      </w:r>
      <w:r w:rsidRPr="001B2338">
        <w:rPr>
          <w:bCs/>
          <w:i/>
          <w:sz w:val="24"/>
          <w:szCs w:val="24"/>
        </w:rPr>
        <w:t>2007 год</w:t>
      </w:r>
      <w:r w:rsidRPr="001B2338">
        <w:rPr>
          <w:bCs/>
          <w:sz w:val="24"/>
          <w:szCs w:val="24"/>
        </w:rPr>
        <w:t>). 15 с.</w:t>
      </w:r>
    </w:p>
    <w:p w14:paraId="39444C31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19. Межреспубликанская коллегия адвокатов. 60 лет деятельности / Авторы и составители  И.М.  В а ш к е в и ч,  А.Ф.  Ж д а н о в и ч,  А.Н.  П е р м я к о в.  Редактор  Н.Н.  К л ё н. – М.: Издательство ООО «РИТМ», 2007. 368 с. цв. ил. – 700 экз.</w:t>
      </w:r>
    </w:p>
    <w:p w14:paraId="0C2BD463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087F929D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20. Б а р е н б о й м  П.,  Р е з н и к  Г.,  М о з о л и н  В.  Правовая реформа 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века и адвокатура / Адвокатская палата г. Москвы. – М.: ЗАО Юстицинформ, 2007. 80 с. – 1 тыс. экз.</w:t>
      </w:r>
    </w:p>
    <w:p w14:paraId="212850CD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21. Б е н ь я м и н о в а  З.Я.  Конституционно-правовое обеспечение института адвокатуры: Монография / Под общей редакцией ректора Российской Академии адвокатуры, Заслуженного юриста РФ, профессора, доктора юридических наук Г.Б. Мирзоева. – М.: Российская Академия адвокатуры, 2007. 104 с. – 1 тыс. экз.</w:t>
      </w:r>
    </w:p>
    <w:p w14:paraId="22B0920E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22. М и р з о е в  Г.Б.  Правоохранительная деятельность государства и вопросы общественного контроля. – М.: Издательство «Юрлитинформ», 2007. 376 с. – 3 тыс. экз.</w:t>
      </w:r>
    </w:p>
    <w:p w14:paraId="6ADFE4CC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23. С т е ц о в с к и й  Ю.И.  Адвокатура и государство. – М.: Юристъ, 2007. 606 с. – 1 тыс. экз.</w:t>
      </w:r>
    </w:p>
    <w:p w14:paraId="2A594B6A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24. Этика адвоката / Гильдия российских адвокатов. Российская Академия адвокатуры. Составитель:  Б о й к о в  А.Д.  Ответственный редактор: Мирзоев Г.Б. – М.: Издательство «Юрлитинформ», 2007. 592 с. – 2 тыс. экз. – (Профессиональная защита. Библиотека адвоката).</w:t>
      </w:r>
    </w:p>
    <w:p w14:paraId="3EAEEB2A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25. Я р т ы х  И.С.  Адвокатура и гражданское общество. Монография. – Ульяновск: ОГУП «Областная типография «Печатный двор», 2007. 336 с. – 3 тыс. экз.</w:t>
      </w:r>
    </w:p>
    <w:p w14:paraId="578072F0" w14:textId="77777777" w:rsidR="001C0939" w:rsidRPr="001B2338" w:rsidRDefault="001C0939" w:rsidP="001C0939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А.А. Воронова</w:t>
      </w:r>
    </w:p>
    <w:p w14:paraId="75C6425E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26. В о р о н о в  А.А.  Вместе с «Воронежским адвокатом» (Очерки о правосудии, адвокатуре, проблемах защиты прав человека) [Текст]: сборник научных статей. – Воронеж: Научная книга, 2007. 190 с.: ил.</w:t>
      </w:r>
    </w:p>
    <w:p w14:paraId="51ED008A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27. В о р о н о в  А.А.,  В о л к о в  А.А.  Соотношение доступности правосудия в уголовном процессе и доверия граждан суду (теоретические и практические аспекты) [Текст]: монография / РосНОУ (ВФ), ВИВТ. – Воронеж: Научная книга, 2007. 119 с.</w:t>
      </w:r>
    </w:p>
    <w:p w14:paraId="0C3A99A9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Адвокатский взгляд на Библию</w:t>
      </w:r>
    </w:p>
    <w:p w14:paraId="3F258E9C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28. З ю б а н о в  Ю.А.  Христианские основы Уголовного кодекса Российской Федерации: Сравнительный анализ норм УК РФ и Священного Писания / Адвокатская фирма «ЮСТИНА». – М.: Проспект, 2007. 416 с. – 1 тыс. экз.</w:t>
      </w:r>
    </w:p>
    <w:p w14:paraId="1EDCC294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людологию (книги Р.П. Чернова)</w:t>
      </w:r>
    </w:p>
    <w:p w14:paraId="16215B52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Ч е р н о в  Р.П.  «</w:t>
      </w:r>
      <w:r w:rsidRPr="001B2338">
        <w:rPr>
          <w:sz w:val="24"/>
          <w:szCs w:val="24"/>
          <w:lang w:val="en-US"/>
        </w:rPr>
        <w:t>LUDI</w:t>
      </w:r>
      <w:r w:rsidRPr="001B2338">
        <w:rPr>
          <w:sz w:val="24"/>
          <w:szCs w:val="24"/>
        </w:rPr>
        <w:t xml:space="preserve"> &amp; ЛЮДИ». Краткий курс людологии. – М.: ЛигалЭксперт, 2007. 36 с. – 3 тыс. экз.</w:t>
      </w:r>
    </w:p>
    <w:p w14:paraId="18B90B12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30. Ч е р н о в  Р.П.  Не (у) порядочные людологические записи. – М.: Радуга, 2007. 112 с. – 3 тыс. экз.</w:t>
      </w:r>
    </w:p>
    <w:p w14:paraId="0DEA6073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31. Ч е р н о в  Р.П.  Основы людологического познания. – М.: Радуга, 2007. 424 с. – 3 тыс. экз.</w:t>
      </w:r>
    </w:p>
    <w:p w14:paraId="7382C403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32. Ч е р н о в  Р.П.  Сборник людологических сочинений. – М.: Радуга, 2007. 344 с. – 3 тыс. экз.</w:t>
      </w:r>
    </w:p>
    <w:p w14:paraId="7AA695AE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Материалы конференции</w:t>
      </w:r>
    </w:p>
    <w:p w14:paraId="63C9384F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33. Адвокатура. Государство. Общество: сб. материалов </w:t>
      </w:r>
      <w:r w:rsidRPr="001B2338">
        <w:rPr>
          <w:sz w:val="24"/>
          <w:szCs w:val="24"/>
          <w:lang w:val="en-US"/>
        </w:rPr>
        <w:t>IV</w:t>
      </w:r>
      <w:r w:rsidRPr="001B2338">
        <w:rPr>
          <w:sz w:val="24"/>
          <w:szCs w:val="24"/>
        </w:rPr>
        <w:t xml:space="preserve"> Всероссийской научно-практической конф. / отв. редакторы: В о л о д и н а  С.И.,  П и л и п е н к о  Ю.С.  – М.: Новый учеб., 2007. 240 с. – 500 экз. – В надзаг.: Федеральная палата адвокатов Российской Федерации, Московская гос. юридическая акад.</w:t>
      </w:r>
    </w:p>
    <w:p w14:paraId="39821188" w14:textId="77777777" w:rsidR="001C0939" w:rsidRPr="001B2338" w:rsidRDefault="001C0939" w:rsidP="001C0939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Качество и страхование адвокатских услуг</w:t>
      </w:r>
    </w:p>
    <w:p w14:paraId="4DE75849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34. Услуги (медицинские, адвокатские, риелторские, образовательные, туристские): проблемы правового регулирования и судебной практики: сб. науч.-практ. ст. / [Редкол.:  Н.Ф.  К а ч у р,  М.В.  К р а т е н к о  (отв. ред.),  С.Н.  М а л ь т о в]. – М.: Волтерс Клувер, 2007. 240 с. – 2 тыс. экз.</w:t>
      </w:r>
    </w:p>
    <w:p w14:paraId="3F32C61B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Налогообложение</w:t>
      </w:r>
    </w:p>
    <w:p w14:paraId="19E6CEA1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35. Б о р о в к о в  Ю.М.,  П е п е л я е в  С.Г.  Памятка «Налогообложение адвокатской деятельности» / Совместный проект Адвокатской палаты Московской области и Юридической компании «Пепеляев, Гольцблат и партнёры» в целях содействия надлежащему исполнению адвокатами и адвокатскими образованиями обязанностей по уплате налогов и сборов. – М., 2007. 32 с. – Тираж не указан.</w:t>
      </w:r>
    </w:p>
    <w:p w14:paraId="4691C1A4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36. Л у к и н а  Л.А.,  Ф о т е е н к о в а  Е.В.  Особенности бухгалтерского учёта, налогообложения и отчётности в адвокатских образованиях. Практические рекомендации для руководителей и бухгалтеров коллегий адвокатов, адвокатских бюро и адвокатских кабинетов / Под общей редакцией Члена Совета Федеральной Палаты Адвокатов РФ, Первого вице-президента Адвокатской Палаты Московской области  Б о р о в к о в а  Юрия Михайловича. – М.: Издательский дом «Русский врач», 2007. 316 с. – 1 тыс. экз.</w:t>
      </w:r>
    </w:p>
    <w:p w14:paraId="60BE9189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 документов</w:t>
      </w:r>
    </w:p>
    <w:p w14:paraId="09E21043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37. Организация и деятельность адвокатуры в Российской Федерации: сборник нормативных правовых актов / [авт.-сост.:  Е.Р.  Е р г а ш е в,  В.Н.  С м и р н о в]. – Екатеринбург: УрГЮА, 2007. 155 с. – 500 экз.</w:t>
      </w:r>
    </w:p>
    <w:p w14:paraId="40968580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Справочники</w:t>
      </w:r>
    </w:p>
    <w:p w14:paraId="698C4AF3" w14:textId="77777777" w:rsidR="001C0939" w:rsidRPr="001B2338" w:rsidRDefault="001C0939" w:rsidP="001C0939">
      <w:pPr>
        <w:pStyle w:val="3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38. Справочник адвоката (адреса и телефоны) (по состоянию на 15 апреля 2007 г.). 2007–2008 / Гильдия российских адвокатов. Ответственная за выпуск:  Е р м о л а е в а  Т. – Б. м. (</w:t>
      </w:r>
      <w:r w:rsidRPr="001B2338">
        <w:rPr>
          <w:bCs/>
          <w:i/>
          <w:sz w:val="24"/>
          <w:szCs w:val="24"/>
        </w:rPr>
        <w:t>М</w:t>
      </w:r>
      <w:r w:rsidRPr="001B2338">
        <w:rPr>
          <w:bCs/>
          <w:sz w:val="24"/>
          <w:szCs w:val="24"/>
        </w:rPr>
        <w:t>.): ООО «Типография ИД «Граница», 2007. 200 с. – 500 экз.</w:t>
      </w:r>
    </w:p>
    <w:p w14:paraId="4624491C" w14:textId="77777777" w:rsidR="001C0939" w:rsidRPr="001B2338" w:rsidRDefault="001C0939" w:rsidP="001C0939">
      <w:pPr>
        <w:pStyle w:val="3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39. Справочник и записная книжка адвоката. 2007 г. Для служебного пользования / Межреспубликанская коллегия адвокатов (г. Москва). – М., 2007. 160 с.</w:t>
      </w:r>
    </w:p>
    <w:p w14:paraId="7915822C" w14:textId="77777777" w:rsidR="001C0939" w:rsidRPr="001B2338" w:rsidRDefault="001C0939" w:rsidP="001C0939">
      <w:pPr>
        <w:pStyle w:val="3"/>
        <w:rPr>
          <w:b/>
          <w:bCs/>
          <w:sz w:val="24"/>
          <w:szCs w:val="24"/>
        </w:rPr>
      </w:pPr>
      <w:r w:rsidRPr="001B2338">
        <w:rPr>
          <w:bCs/>
          <w:sz w:val="24"/>
          <w:szCs w:val="24"/>
        </w:rPr>
        <w:tab/>
      </w:r>
      <w:r w:rsidRPr="001B2338">
        <w:rPr>
          <w:bCs/>
          <w:sz w:val="24"/>
          <w:szCs w:val="24"/>
        </w:rPr>
        <w:tab/>
      </w:r>
      <w:r w:rsidRPr="001B2338">
        <w:rPr>
          <w:b/>
          <w:sz w:val="24"/>
          <w:szCs w:val="24"/>
        </w:rPr>
        <w:t>Справочник награжденных адвокатов</w:t>
      </w:r>
    </w:p>
    <w:p w14:paraId="492FCB5E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40. Первые среди равных / Комитет по награждению адвокатскими наградами им. Ф.Н. Плевако и знаком «Почетный адвокат России». – М., 2007. 40 с.</w:t>
      </w:r>
    </w:p>
    <w:p w14:paraId="4999B8E1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Настольная книга адвоката</w:t>
      </w:r>
    </w:p>
    <w:p w14:paraId="29566083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41. К у ч е р е н а  А.Г.  Настольная книга адвоката. – Ростов н/Д: Феникс, 2007. 1004,[1] с. – 2 тыс. экз. – (Консультирует юрист).</w:t>
      </w:r>
    </w:p>
    <w:p w14:paraId="71C15415" w14:textId="77777777" w:rsidR="001C0939" w:rsidRPr="001B2338" w:rsidRDefault="001C0939" w:rsidP="001C0939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20C3A94F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42. М и р з о е в  Г.Б.,  С а р ы ч е в  Е.В.  Логика и прагматика адвокатской деятельности: монография / Российская Академия адвокатуры. – М.: Граница, 2007. 312 с. – 1 тыс. экз.</w:t>
      </w:r>
    </w:p>
    <w:p w14:paraId="0D4302F6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Судебная адвокатура</w:t>
      </w:r>
    </w:p>
    <w:p w14:paraId="5ED540E0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43. А в е р и н  А.В.  Истина и судебная достоверность (Постановка проблемы). 2-е изд., доп. / Ассоциация юридический центр. Автор: Александр Валентинович Аверин, д-р юрид. наук, в прошлом судья, в настоящее время – адвокат Моск. коллегии адвокатов «Московский юридический центр». – СПб.: Издательство Р. Асланова «Юридический центр Пресс», 2007. 466 с. – 1 тыс. экз. – Судебная практика.</w:t>
      </w:r>
    </w:p>
    <w:p w14:paraId="3626C358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44. А.С.  А в т о н о м о в.  Международные стандарты в сфере отправления правосудия / Федер. палата адвокатов Рос. Федерации. – М.: Новый учеб., 2007. 332, [4] с. – 500 экз.</w:t>
      </w:r>
    </w:p>
    <w:p w14:paraId="0820C503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45. Г а л ь ц е в  Ю.В.,  Е в т ю к о в  С.А.,  К о л к у т и н  В.В.,  Р я б и н и н  Г.А.  Метрологический справочник (для судебных экспертов и адвокатов) / Под ред.  Р я б и н и н а  Г.А.  – СПб.: Изд-во ДНК, 2007. 328 с.</w:t>
      </w:r>
    </w:p>
    <w:p w14:paraId="6C32C6D9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46. Комплексное руководство для сотрудников правоохранительных органов, органов здравоохранения, юристов, адвокатов, правозащитников: Освидетельствование, медицинское освидетельствование, экспертиза нетрудоспособности, медико-социальная, судебно-медицинская, судебно-психиатрическая и иная экспертиза. Медико-социальная помощь /  Г.С.  Н и к о л а е в а,  В.Н.  Н и к о л а е в,  С.В.  Н и к о л а е в,  Е.В.  В е р х о л и н а.  – М.: Эксмо, 2007. 944 с. (Настольная книга специалиста).</w:t>
      </w:r>
    </w:p>
    <w:p w14:paraId="73036CF6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47. Методическое пособие по судебно-психиатрической экспертизе в адвокатской деятельности / Адвокатская палата Челябинской области. Пособие подготовлено адвокатом  М о р о з о в о й  Н.А.  на основе материала, предоставленного руководителем отдела судебно-психиатрических экспертиз в уголовном процессе Государственного научного центра социальной и судебной психиатрии им. В.П. Сербского доктором мед. наук, профессором  Т к а ч е н к о  А.А. – Б. м. (</w:t>
      </w:r>
      <w:r w:rsidRPr="001B2338">
        <w:rPr>
          <w:i/>
          <w:sz w:val="24"/>
          <w:szCs w:val="24"/>
        </w:rPr>
        <w:t>Челябинск</w:t>
      </w:r>
      <w:r w:rsidRPr="001B2338">
        <w:rPr>
          <w:sz w:val="24"/>
          <w:szCs w:val="24"/>
        </w:rPr>
        <w:t>): Тип. «Фотохудожник», б. г. (</w:t>
      </w:r>
      <w:r w:rsidRPr="001B2338">
        <w:rPr>
          <w:i/>
          <w:sz w:val="24"/>
          <w:szCs w:val="24"/>
        </w:rPr>
        <w:t>2007 год</w:t>
      </w:r>
      <w:r w:rsidRPr="001B2338">
        <w:rPr>
          <w:sz w:val="24"/>
          <w:szCs w:val="24"/>
        </w:rPr>
        <w:t>). 144 с. – 1,2 тыс. экз.</w:t>
      </w:r>
    </w:p>
    <w:p w14:paraId="65781C91" w14:textId="77777777" w:rsidR="001C0939" w:rsidRPr="001B2338" w:rsidRDefault="001C0939" w:rsidP="001C0939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Участие адвоката в перекрестном допросе в суде</w:t>
      </w:r>
    </w:p>
    <w:p w14:paraId="4BECC29D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48. А л е к с а н д р о в  А.С.,  Г р и ш и н  С.П.  Перекрестный допрос в суде (объяснение его сущности, принципов и порядка проведения, а также практическое наставление к употреблению). – М.: Издательство «Юрлитинформ», 2007. 592 с. – 2 тыс. экз.</w:t>
      </w:r>
    </w:p>
    <w:p w14:paraId="54F2D601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гражданском и арбитражном процессах</w:t>
      </w:r>
    </w:p>
    <w:p w14:paraId="0308BD75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49. В л а с о в  А.А.,  Р а х и м о в  Ю.И.  Деятельность адвоката по защите участников кредитных и расчетных правоотношений в арбитражном судопроизводстве: Практическое пособие. – М.: Юристъ, 2007. 141 с. – 3 тыс. экз.</w:t>
      </w:r>
    </w:p>
    <w:p w14:paraId="0158E3DC" w14:textId="77777777" w:rsidR="001C0939" w:rsidRPr="001B2338" w:rsidRDefault="001C0939" w:rsidP="001C0939">
      <w:pPr>
        <w:pStyle w:val="3"/>
        <w:tabs>
          <w:tab w:val="right" w:pos="10064"/>
        </w:tabs>
        <w:rPr>
          <w:sz w:val="24"/>
          <w:szCs w:val="24"/>
        </w:rPr>
      </w:pPr>
      <w:r w:rsidRPr="001B2338">
        <w:rPr>
          <w:sz w:val="24"/>
          <w:szCs w:val="24"/>
        </w:rPr>
        <w:t>50. Ф е д о т о в а  Т.А.  Адвокатская деятельность и проблемы судебного представительства. – М.: ООО «ИПЦ Маска», 2007. 270 с. – 1 тыс. экз.</w:t>
      </w:r>
    </w:p>
    <w:p w14:paraId="4A2A24CC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51. Ф е д о т о в а  Т.А.  Роль адвоката по защите прав и законных интересов граждан в гражданском судопроизводстве. – М.: ООО «ИПЦ Маска», 2007. 212 с.</w:t>
      </w:r>
    </w:p>
    <w:p w14:paraId="4DD28796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Бизнес-адвокатура</w:t>
      </w:r>
    </w:p>
    <w:p w14:paraId="20A8584A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52. Д е в л и к а м о в  А.А.  На полпути от «Шемякина суда» (несвоевременные записки бизнес-адвоката). – М.: ИД «ФОРУМ», 2007. 176 с. – 3 тыс. экз.</w:t>
      </w:r>
    </w:p>
    <w:p w14:paraId="754FDDB4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53. Особенности ведения юридического бизнеса в России: Правила ведения бизнеса. Экономика и управление. Этика партнерства: Сб. статей по материалам Второго юридического форума «Юридический бизнес в России», организованного юридической фирмой «Пепеляев, Гольцблат и партнёры» совместно с газетой «Ведомости» 12 апреля 2006 г. в Москве / Редактор и составитель сборника д-р юрид. наук, профессор  И.Г.  Ш а б л и н с к и й. – М.: Альпина Бизнес Букс, 2007. 86 с. – 2,2 тыс. экз.</w:t>
      </w:r>
    </w:p>
    <w:p w14:paraId="13F945E5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уголовном процессе</w:t>
      </w:r>
    </w:p>
    <w:p w14:paraId="5CFB0D46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54. Адвокат-воин: Принципы и техника уголовной защиты / Сост.  А.В.  П о л я к о в. – М.: Статут, 2007. 447 с. – 1 тыс. экз.</w:t>
      </w:r>
    </w:p>
    <w:p w14:paraId="26392148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lastRenderedPageBreak/>
        <w:t>55. В е д и щ е в  Н.П.  Ошибки правосудия и их устранение (уголовно-процессуальные аспекты). Из досье адвоката. Книга 2. – М.: Издательство «Юрлитинформ», 2007. 432 с. – 2 тыс. экз. – (Профессиональная защита. Библиотека адвоката).</w:t>
      </w:r>
    </w:p>
    <w:p w14:paraId="78BE7B61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56. З а ш л я п и н  Л.А.  Основные компоненты теории адвокатского мастерства в уголовном судопроизводстве / Российская академия адвокатуры. – Екатеринбург: Изд-во Урал. ун-та, 2007. 576 с. – 400 экз.</w:t>
      </w:r>
    </w:p>
    <w:p w14:paraId="3E90293B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57. К а п и н у с  Н.И.  Процессуальные гарантии прав личности при применении мер пресечения в уголовном процессе: монография. – М.: Издательский дом «Буквовед», 2007. 416 с. – 1 тыс. экз. – (Серия «Право»).</w:t>
      </w:r>
    </w:p>
    <w:p w14:paraId="3B8A92FA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58. К у д р я в ц е в  В.Л.  Конституционно-правовые основы института квалифицированной юридической помощи в российском уголовном судопроизводстве. – М.: Издательство «Юрлитинформ», 2007. 152 с. – 2 тыс. экз. – (Профессиональная защита. Библиотека адвоката).</w:t>
      </w:r>
    </w:p>
    <w:p w14:paraId="4E3552CB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59. К у д р я в ц е в  В.Л.  Участие адвоката-защитника на судебном следствии: Учебное пособие. – Челябинск: Изд-во «Фотохудожник», 2007. 111 с. – 500 экз.</w:t>
      </w:r>
    </w:p>
    <w:p w14:paraId="6EB604A5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60. Методические рекомендации для адвокатов по вопросам уголовного права и процесса. Практика Верховного Суда Украины по уголовным делам (1960–2006 гг.) / Союз Адвокатов Украины. Адвокатское объединение «Одесская областная коллегия адвокатов». Автор сборника – заслуженный юрист Украины  И.Л.  Б р о н з. – Одесса: «Печатный дом», 2007. 168 с. – Тираж не указан.</w:t>
      </w:r>
    </w:p>
    <w:p w14:paraId="57DD120B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61. П и к а л о в  И.А.  Состязательность в системе принципов уголовного процесса и её реализация стороной защиты на досудебных стадиях. – М.: Издательство «Юрлитинформ», 2007. 160 с. (Библиотека адвоката).</w:t>
      </w:r>
    </w:p>
    <w:p w14:paraId="570A239C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62. Р а г у л и н  А.В.  Адвокат в уголовном процессе: Учебно-практическое пособие / Под общ. ред. И.Л. Шерстневой. – Ростов-на-Дону: Феникс, 2007. 480 с. – 3 тыс. экз. – (Библиотека юриста).</w:t>
      </w:r>
    </w:p>
    <w:p w14:paraId="3B04FBED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63. Р а г у л и н  А.В.  Доказательства и доказывание: некоторые аспекты деятельности адвоката – защитника по уголовному делу: Учебное пособие. – Уфа: Восточный университет, 2007. 132 с.</w:t>
      </w:r>
    </w:p>
    <w:p w14:paraId="49418E49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64. Р ы ж а к о в  А.П.  Гражданский ответчик и его представитель: понятие, права и обязанности: научно-практическое руководство. – М.: Издательство «Экзамен», 2007. 415, [1] с. (Серия «Библиотека юриста»).</w:t>
      </w:r>
    </w:p>
    <w:p w14:paraId="72FC6287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65. Р ы ж а к о в  А.П.  Защитник в уголовном процессе: научно-практическое руководство. – М.: Издательство «Экзамен», 2007. 479, [1] с. – 50 тыс. – (Серия «Библиотека юриста»).</w:t>
      </w:r>
    </w:p>
    <w:p w14:paraId="575CD758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66. Т р у н о в  И.Л.,  А й в а р  Л.К.  Применение мер пресечения в уголовном судопроизводстве: практическое пособие. – М.: Эксмо, 2007. 640 с. (Юридический справочник).</w:t>
      </w:r>
    </w:p>
    <w:p w14:paraId="1FBE2004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67. Т ю р и н  О.В.  976 прав обвиняемого в Уголовно-процессуальном кодексе Российской Федерации, или 976 защитительных позиций. – М.: Издательство «Экзамен», 2007. 318, [2] с. – 5 тыс. экз.</w:t>
      </w:r>
    </w:p>
    <w:p w14:paraId="5BDEF326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68. Ф о м и н  М.А.  Защита по уголовным делам о наркотиках. – М.: Издательство «Юрлитинформ», 2007. 360 с.</w:t>
      </w:r>
    </w:p>
    <w:p w14:paraId="1322CD67" w14:textId="77777777" w:rsidR="001C0939" w:rsidRPr="001B2338" w:rsidRDefault="001C0939" w:rsidP="001C0939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Деятельность адвоката по уголовным делам о ДТП</w:t>
      </w:r>
    </w:p>
    <w:p w14:paraId="392E9EAB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69. Я р о ш и к  О.Д.  Проблемы обвинения и защиты по делам о ДТП в уголовном процессе: случаи из жизни и судебной практики / Адвокат. палата Моск. обл. – М.: Новая юстиция, 2007. 400 с.</w:t>
      </w:r>
    </w:p>
    <w:p w14:paraId="4C89CD14" w14:textId="77777777" w:rsidR="001C0939" w:rsidRPr="001B2338" w:rsidRDefault="001C0939" w:rsidP="001C0939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Тактика следователя в отношении адвоката-защитника</w:t>
      </w:r>
    </w:p>
    <w:p w14:paraId="5D8D52A1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70. Г а р м а е в  Ю.П.,  М а к а р о в  А.В.,  О б у х о в  А.А.,  С у б б о т и н а  В.И.,  Ф а л и л е е в  В.А.  Взяточничество: квалификация и основы методики уголовного преследования. Учебное пособие. Специализированный учебный курс / Юрид. ин-т Читинского гос. ун-та (ЧитГУ). – Чита: ЧитГУ, 2007. 261 с. – 100 экз. – (</w:t>
      </w:r>
      <w:r w:rsidRPr="001B2338">
        <w:rPr>
          <w:szCs w:val="24"/>
          <w:lang w:val="en-US"/>
        </w:rPr>
        <w:t>CD</w:t>
      </w:r>
      <w:r w:rsidRPr="001B2338">
        <w:rPr>
          <w:szCs w:val="24"/>
        </w:rPr>
        <w:t>-</w:t>
      </w:r>
      <w:r w:rsidRPr="001B2338">
        <w:rPr>
          <w:szCs w:val="24"/>
          <w:lang w:val="en-US"/>
        </w:rPr>
        <w:t>R</w:t>
      </w:r>
      <w:r w:rsidRPr="001B2338">
        <w:rPr>
          <w:szCs w:val="24"/>
        </w:rPr>
        <w:t xml:space="preserve"> в комплекте).</w:t>
      </w:r>
    </w:p>
    <w:p w14:paraId="11A7C694" w14:textId="77777777" w:rsidR="001C0939" w:rsidRPr="001B2338" w:rsidRDefault="001C0939" w:rsidP="001C0939">
      <w:pPr>
        <w:pStyle w:val="2"/>
        <w:ind w:left="720" w:firstLine="720"/>
        <w:rPr>
          <w:b/>
          <w:szCs w:val="24"/>
        </w:rPr>
      </w:pPr>
      <w:r w:rsidRPr="001B2338">
        <w:rPr>
          <w:b/>
          <w:szCs w:val="24"/>
        </w:rPr>
        <w:lastRenderedPageBreak/>
        <w:t>Взаимодействие адвоката с учреждениями и органами уголовно-исполнительной системы</w:t>
      </w:r>
    </w:p>
    <w:p w14:paraId="6C79D84E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71. П а н а р и н  Д.А.  Организация взаимодействия учреждений и органов уголовно-исполнительной системы с адвокатскими образованиями: монография. – Рязань: Академия права и управления Федеральной службы исполнения наказаний, 2007. 166 с.</w:t>
      </w:r>
    </w:p>
    <w:p w14:paraId="196C1F8D" w14:textId="77777777" w:rsidR="001C0939" w:rsidRPr="001B2338" w:rsidRDefault="001C0939" w:rsidP="001C0939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Деятельность адвоката по защите прав налогоплательщиков</w:t>
      </w:r>
    </w:p>
    <w:p w14:paraId="64031766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72. К н я з е в а  Е.Е.  Особенности участия адвоката в налоговых спорах / Елена Евгеньевна Князева. – М.: Издательство «Нефть и газ» РГУ нефти и газа им. И.М. Губкина, 2007. 50 с. – 500 экз.</w:t>
      </w:r>
    </w:p>
    <w:p w14:paraId="65A58037" w14:textId="77777777" w:rsidR="001C0939" w:rsidRPr="001B2338" w:rsidRDefault="001C0939" w:rsidP="001C0939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Социальная адвокатура</w:t>
      </w:r>
    </w:p>
    <w:p w14:paraId="1934A7DB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73. Аналитический обзор результатов Всероссийского мониторинга эффективности участия правозащитников и адвокатов, оказывающих бесплатную юридическую помощь, в гражданском и уголовном судопроизводстве / Независимый экспертно-правовой совет. – М.: Р. Валент, 2007. 184 с. – 1 тыс. экз. – При финансовой поддержке Европейского Союза по программе «Европейская инициатива в области демократии и прав человека», Фонда Джона Д. и Кэтрин Т. Макартуров и Института «Открытое Общество».</w:t>
      </w:r>
    </w:p>
    <w:p w14:paraId="1418494A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74. Бесплатная юридическая помощь осужденным в воспитательных колониях: сб. статей / Центр содействия правосудию при региональном общественном фонде «Информатика для демократии» (ИНДЕМ). Под ред. и с предисловием заслуж. деятеля науки России, д-ра юрид. наук, проф.  А.С.  М и х л и н а. – М.: Фонд ИНДЕМ, 2007. 80 с. – 200 экз.</w:t>
      </w:r>
    </w:p>
    <w:p w14:paraId="02C04F5D" w14:textId="77777777" w:rsidR="001C0939" w:rsidRPr="001B2338" w:rsidRDefault="001C0939" w:rsidP="001C0939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Разграничение компетенции по оказанию юридической помощи</w:t>
      </w:r>
    </w:p>
    <w:p w14:paraId="26B14E18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между адвокатами и юридической клиникой вуза</w:t>
      </w:r>
    </w:p>
    <w:p w14:paraId="7B0DC81B" w14:textId="77777777" w:rsidR="001C0939" w:rsidRPr="001B2338" w:rsidRDefault="001C0939" w:rsidP="001C0939">
      <w:pPr>
        <w:pStyle w:val="2"/>
        <w:rPr>
          <w:szCs w:val="24"/>
        </w:rPr>
      </w:pPr>
      <w:r w:rsidRPr="001B2338">
        <w:rPr>
          <w:szCs w:val="24"/>
        </w:rPr>
        <w:t>75. Обучение студентов практическим навыкам работы юриста: Учеб. пособие для юридических клиник / Юрид. факультет Белорусского гос. ун-та; авт.-сост.  А.А.  В о й т и к,  Т.В.  Н а у м о в и ч,  К.Л.  Т о м а ш е в с к и й;  под ред. С.А. Балашенко. – Минск: Интегралполиграф, 2007. 96 с. – 250 экз. – При поддержке Фонда Евразия (</w:t>
      </w:r>
      <w:r w:rsidRPr="001B2338">
        <w:rPr>
          <w:szCs w:val="24"/>
          <w:lang w:val="en-US"/>
        </w:rPr>
        <w:t>THE</w:t>
      </w:r>
      <w:r w:rsidRPr="001B2338">
        <w:rPr>
          <w:szCs w:val="24"/>
        </w:rPr>
        <w:t xml:space="preserve">  </w:t>
      </w:r>
      <w:r w:rsidRPr="001B2338">
        <w:rPr>
          <w:szCs w:val="24"/>
          <w:lang w:val="en-US"/>
        </w:rPr>
        <w:t>EURASIA</w:t>
      </w:r>
      <w:r w:rsidRPr="001B2338">
        <w:rPr>
          <w:szCs w:val="24"/>
        </w:rPr>
        <w:t xml:space="preserve">  </w:t>
      </w:r>
      <w:r w:rsidRPr="001B2338">
        <w:rPr>
          <w:szCs w:val="24"/>
          <w:lang w:val="en-US"/>
        </w:rPr>
        <w:t>FOUNDATION</w:t>
      </w:r>
      <w:r w:rsidRPr="001B2338">
        <w:rPr>
          <w:szCs w:val="24"/>
        </w:rPr>
        <w:t>) за счет средств Агентства США по Международному Развитию (</w:t>
      </w:r>
      <w:r w:rsidRPr="001B2338">
        <w:rPr>
          <w:szCs w:val="24"/>
          <w:lang w:val="en-US"/>
        </w:rPr>
        <w:t>USAID</w:t>
      </w:r>
      <w:r w:rsidRPr="001B2338">
        <w:rPr>
          <w:szCs w:val="24"/>
        </w:rPr>
        <w:t>).</w:t>
      </w:r>
    </w:p>
    <w:p w14:paraId="5AC2BF66" w14:textId="77777777" w:rsidR="001C0939" w:rsidRPr="001B2338" w:rsidRDefault="001C0939" w:rsidP="001C0939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Адвокат в Европейском Суде по правам человека</w:t>
      </w:r>
    </w:p>
    <w:p w14:paraId="7C35952D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76. Методические рекомендации по обращению в Европейский Суд по правам человека; Адвокатская палата Московской обл., Науч.-методический совет; [авт.-сост. С.И.  Д о б р о в о л ь с к а я;  отв. ред.  Ю.М.  Б о р о в к о в]. – М.: Новая юстиция, 2007. 288 с. – 2 тыс. экз. – Серия «Юридическая консультация».</w:t>
      </w:r>
    </w:p>
    <w:p w14:paraId="2EA8D97B" w14:textId="77777777" w:rsidR="001C0939" w:rsidRPr="001B2338" w:rsidRDefault="001C0939" w:rsidP="001C0939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Альтернативное разрешение споров</w:t>
      </w:r>
    </w:p>
    <w:p w14:paraId="1EAC2086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77. Альтернативное разрешение споров: учебно-методический комплекс / А.И. З а й ц е в,  И.Ю.  З а х а р ь я щ е в а,  И.Н.  Б а л а ш о в а,  А.Н.  Б а л а ш о в  / Под ред. к.ю.н. А.И. Зайцева. – М.: Издательство «Экзамен», 2007. 573, [3] с.</w:t>
      </w:r>
    </w:p>
    <w:p w14:paraId="4C686A2E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78. Досудебный порядок и альтернативные способы урегулирования споров: зарубежный опыт и перспективы развития в РФ: Материалы Международной научно-практической конференции (г. Вологда, 22 мая 2007 года) / Отв. ред.:  О.В.  Б а р а е в а,  А.Н.  А ф а н а с ь е в а. – Вологда: ФГУ Вологодский ЦНТИ, 2007. 163 с.</w:t>
      </w:r>
    </w:p>
    <w:p w14:paraId="5CBE34B6" w14:textId="77777777" w:rsidR="001C0939" w:rsidRPr="001B2338" w:rsidRDefault="001C0939" w:rsidP="001C0939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07F90755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79. Г и з д а т о в  Г.Г.  Юридическая риторика: Учебное пособие. – Алматы: Жеті жарғы, 2007. 328 с. – 2 тыс. экз.</w:t>
      </w:r>
    </w:p>
    <w:p w14:paraId="779AF9DA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80. К о с т а н о в  Ю.А.  Слово и «дело»: Судебные речи: Избранное. – М.: Verte, 2007. 352 с. – 2 тыс. экз.</w:t>
      </w:r>
    </w:p>
    <w:p w14:paraId="0F702652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81. Н е п р я х и н  Н.Ю.  Гни свою линию: Приемы эффективной коммуникации. – М.: Альпина Бизнес Букс, 2007. 138 с. – 5 тыс. экз. – (Серия «Мастерство работы со словом»).</w:t>
      </w:r>
    </w:p>
    <w:p w14:paraId="5C7AD0A9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82. О с а д ч и й  М.А.  Правовой самоконтроль оратора. – М.: Альпина Бизнес Букс, 2007. 316 с. (Серия «Мастерство работы со словом»).</w:t>
      </w:r>
    </w:p>
    <w:p w14:paraId="6EA3B810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83. П о т а п о в а  Л.А.  Защитительная речь адвоката в отечественном уголовном процессе. – Саранск: Мордовский гос. пединститут, 2007. 181 с.</w:t>
      </w:r>
    </w:p>
    <w:p w14:paraId="19D92165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84. Семён Львович Ария: искусство красноречия. Сборник статей / Ответственный редактор: к.ю.н.  В о л о д и н а  С.И.  Федер. палата адвокатов Рос. Федерации. – М.: Новый учеб., 2007. 64 с. – 500 экз.</w:t>
      </w:r>
    </w:p>
    <w:p w14:paraId="39E2E29A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85. Х е р с о н с к и й  Л.М.  Сборник защитительных речей (1945–2000 г.г.) / Адвокатское объединение «Одесская областная коллегия адвокатов». – Одесса: Печатный дом, 2007. 432 с. – 500 экз.</w:t>
      </w:r>
    </w:p>
    <w:p w14:paraId="501C0FA7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Книги П.А. Астахова</w:t>
      </w:r>
    </w:p>
    <w:p w14:paraId="5F914E1C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86. А с т а х о в  П.А.  Жилье. Юридическая помощь с вершины адвокатского профессионализма. – 2-е изд., перераб. и доп. – М.: Эксмо, 2007. 320 с. (Ваш адвокат – Павел Астахов).</w:t>
      </w:r>
    </w:p>
    <w:p w14:paraId="646E7D35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87. А с т а х о в  П.А.  Мэр: Роман. – М.: Эксмо, 2007. 480 с. (Астахов. Адвокатские романы).</w:t>
      </w:r>
    </w:p>
    <w:p w14:paraId="7DC64FD0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88. А с т а х о в  П.А.  Пенсионер. Юридическая помощь с вершины адвокатского профессионализма. – М.: Эксмо, 2007. 208 с. (Ваш адвокат – Павел Астахов).</w:t>
      </w:r>
    </w:p>
    <w:p w14:paraId="3BF0DE8A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89. А с т а х о в  П.А.  Противодействие рейдерским захватам. – М.: Эксмо, 2007. 240 с.</w:t>
      </w:r>
    </w:p>
    <w:p w14:paraId="22963744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90. А с т а х о в  П.А.  Рейдер: Роман. – М.: Эксмо, 2007. 416 с. (Астахов. Адвокатские романы).</w:t>
      </w:r>
    </w:p>
    <w:p w14:paraId="77D2EB17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Книги М.Ю. Барщевского</w:t>
      </w:r>
    </w:p>
    <w:p w14:paraId="7191C4D1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91. Б а р щ е в с к и й  М.Ю.  Командовать парадом буду я!: Роман. – М.: ОЛМА Медиа Групп, 2007. 672 с.</w:t>
      </w:r>
    </w:p>
    <w:p w14:paraId="003882B0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92. Б а р щ е в с к и й  М.Ю.  Мы?? Мы!.. Роман. – М.: ОЛМА Медиа Групп, 2007. 383 с.</w:t>
      </w:r>
    </w:p>
    <w:p w14:paraId="12FA37B0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Н.А. Филатова</w:t>
      </w:r>
    </w:p>
    <w:p w14:paraId="243712B0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93. Ф и л а т о в  Н.  След Полония: [политический триллер: </w:t>
      </w:r>
      <w:r w:rsidRPr="001B2338">
        <w:rPr>
          <w:i/>
          <w:sz w:val="24"/>
          <w:szCs w:val="24"/>
        </w:rPr>
        <w:t>«…проливает свет на обстоятельства смерти бывшего сотрудника ФСБ, убитого в Лондоне в 2006 году</w:t>
      </w:r>
      <w:r w:rsidRPr="001B2338">
        <w:rPr>
          <w:sz w:val="24"/>
          <w:szCs w:val="24"/>
        </w:rPr>
        <w:t>»] / Никита Александрович Филатов. – СПб.: Амфора. ТИД Амфора, 2007. 382 с. – 5 тыс. экз. – (Серия «Амфора.</w:t>
      </w:r>
      <w:r w:rsidRPr="001B2338">
        <w:rPr>
          <w:sz w:val="24"/>
          <w:szCs w:val="24"/>
          <w:lang w:val="en-US"/>
        </w:rPr>
        <w:t>ru</w:t>
      </w:r>
      <w:r w:rsidRPr="001B2338">
        <w:rPr>
          <w:sz w:val="24"/>
          <w:szCs w:val="24"/>
        </w:rPr>
        <w:t>»).</w:t>
      </w:r>
    </w:p>
    <w:p w14:paraId="6FD4B12C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Адвокатура в СНГ (Беларуси, Узбекистане, Украине)</w:t>
      </w:r>
    </w:p>
    <w:p w14:paraId="4D9DE317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94. Адвокатура Гродненщины: 85 лет / Составитель  В.Т.  Ч е р н и к,  заслуженный юрист Республики Беларусь, председатель Президиума Гродненской областной коллегии адвокатов. – Гродно, 2007. 56 с. – 250 экз.</w:t>
      </w:r>
    </w:p>
    <w:p w14:paraId="3D1DB7CE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95. К о р о л е в  Н.Д.  Белый Берег: документальная повесть (</w:t>
      </w:r>
      <w:r w:rsidRPr="001B2338">
        <w:rPr>
          <w:i/>
          <w:sz w:val="24"/>
          <w:szCs w:val="24"/>
        </w:rPr>
        <w:t>герой – Владимир Трофимович Черник, заслуженный юрист Республики Беларусь, в разные годы адвокат, народный судья, член Гродненского областного суда, председатель Президиума Гродненской областной коллегии адвокатов</w:t>
      </w:r>
      <w:r w:rsidRPr="001B2338">
        <w:rPr>
          <w:sz w:val="24"/>
          <w:szCs w:val="24"/>
        </w:rPr>
        <w:t>). – Гродно: Гродн. тип., 2007. 90 с. – 300 экз.</w:t>
      </w:r>
    </w:p>
    <w:p w14:paraId="38213A7F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96. П е ч е р с к и й  В.В.  Теоретические основы организации и деятельности адвокатуры. – Минск: Тесей, 2007. 272 с. – 500 экз.</w:t>
      </w:r>
    </w:p>
    <w:p w14:paraId="6DCDD9C0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97. Адвокатская деятельность в Республике Узбекистан: Учебник для студентов бакалавриата: В 2-х томах. / Отв. ред.  М.Х.  Р у с т а м б а е в,  Л.Б.  Х в а н;  М-во юстиции Республики Узбекистан, Ташк. гос. юрид. ин-т. При участии Ассоциации адвокатов Узбекистана, Адвокатской фирмы «Азизов и партнеры». – Ташкент: </w:t>
      </w:r>
      <w:r w:rsidRPr="001B2338">
        <w:rPr>
          <w:sz w:val="24"/>
          <w:szCs w:val="24"/>
          <w:lang w:val="en-US"/>
        </w:rPr>
        <w:t>KONSAUDITINFORM</w:t>
      </w:r>
      <w:r w:rsidRPr="001B2338">
        <w:rPr>
          <w:sz w:val="24"/>
          <w:szCs w:val="24"/>
        </w:rPr>
        <w:t>-</w:t>
      </w:r>
      <w:r w:rsidRPr="001B2338">
        <w:rPr>
          <w:sz w:val="24"/>
          <w:szCs w:val="24"/>
          <w:lang w:val="en-US"/>
        </w:rPr>
        <w:t>NASHR</w:t>
      </w:r>
      <w:r w:rsidRPr="001B2338">
        <w:rPr>
          <w:sz w:val="24"/>
          <w:szCs w:val="24"/>
        </w:rPr>
        <w:t>, 2007. – Т. 1. 384 с. – Т. 2. 480 с. – 500 экз.</w:t>
      </w:r>
    </w:p>
    <w:p w14:paraId="0D277CC2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98. Законы и нормативные акты по адвокатуре и адвокатской деятельности Республики Узбекистан / Ассоциация адвокатов Узбекистана. Составитель:  Б.С.  С а л о м о в.  Отв. ред.:  С.Ж.  П а р д а е в,  М.А.  Р а х и м д ж а н о в а (на узб. и рус. языках). – Ташкент: «Адолат» нашриёти, 2007. 496 с. – 1 тыс. экз. – При поддержке проекта ПРООН в Узбекистане «Развитие потенциала национальных институтов по правам человека».</w:t>
      </w:r>
    </w:p>
    <w:p w14:paraId="3EE9E86E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99. Адвокатское объединение «Одесская областная коллегия адвокатов». Список телефонов по состоянию на 1 апреля 2007 г. / Отв. за выпуск  И.Л.  Б р о н з. – Одесса: «Печатный дом», 2007. 144 с. – Тираж не указан.</w:t>
      </w:r>
    </w:p>
    <w:p w14:paraId="2E86A884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100. Л о з а  В.М.  Защитительные функции адвокатуры. Адвокат-правозащитник. Учебное пособие (Курс лекций по адвокатуре Украины) / Николаевский учебный центр </w:t>
      </w:r>
      <w:r w:rsidRPr="001B2338">
        <w:rPr>
          <w:sz w:val="24"/>
          <w:szCs w:val="24"/>
        </w:rPr>
        <w:lastRenderedPageBreak/>
        <w:t>Одесской национальной юридической академии. – Николаев, 2007. 548 с. – Тираж не указан.</w:t>
      </w:r>
    </w:p>
    <w:p w14:paraId="7EFBA0A6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101. С и н е о к и й  О.В.  Адвокатура как институт правовой помощи и защиты: проблемы становления и перспективы развития: Монография. – Запорожье: Запорожский национальный университет, 2007. 432 с.</w:t>
      </w:r>
    </w:p>
    <w:p w14:paraId="164EF233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102. Ф и о л е в с к и й  Д.П.  Адвокатура: Учебник / Донецкий ун-т экономики и права. – 2-е изд., доп. и испр. – Киев: Алерта; Прецедент, 2007. 537 с. – 4 тыс. экз. – (рос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йською мовою).</w:t>
      </w:r>
    </w:p>
    <w:p w14:paraId="6DAE4599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Западноевропейская адвокатура</w:t>
      </w:r>
    </w:p>
    <w:p w14:paraId="51B0EBD4" w14:textId="77777777" w:rsidR="001C0939" w:rsidRPr="001B2338" w:rsidRDefault="001C0939" w:rsidP="001C0939">
      <w:pPr>
        <w:pStyle w:val="3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103. Д е х а н о в  С.А.  Западноевропейская модель организации адвокатуры: опыт и современное состояние: Монография. – М.: РУДН, 2007. 200 с. – 500 экз.</w:t>
      </w:r>
    </w:p>
    <w:p w14:paraId="0B53F790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Советы адвоката</w:t>
      </w:r>
    </w:p>
    <w:p w14:paraId="2F4D1718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104. Административные регламенты: нормативный навигатор для населения (недвижимое имущество; права потребителей; трудовое право; судоустройство и судопроизводство; медицина и здравоохранение; гражданство; уголовно-исполнительное право; образовательное право) / Сост.  Л.Ю.  Г р у д ц ы н а. – Ростов н/Д: Феникс, 2007. 503, [1] с. – 3 тыс. экз. – (Консультирует юрист).</w:t>
      </w:r>
    </w:p>
    <w:p w14:paraId="3B7BCE02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105. Р а к и т и н а  Л.Н.  Азбука бракоразводных дел: все «подводные камни». Советы опытного адвоката. – М.: Эксмо, 2007. 160 с. – 3 тыс. экз. – (Мой законный интерес).</w:t>
      </w:r>
    </w:p>
    <w:p w14:paraId="179AF7D9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106. Т и м о ш е н к о  И.В.,  Х о д е е в  Ф.П.  Брачно-семейные отношения: советы адвоката. – Ростов н/Д: Феникс, 2007. 256 с. (Закон и общество).</w:t>
      </w:r>
    </w:p>
    <w:p w14:paraId="2F23007F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107. Я к у п о в  Р.С.  Ваше жилье: советует адвокат. – Ростов н/Д: Феникс, 2007. 573 с. (Консультирует юрист).</w:t>
      </w:r>
    </w:p>
    <w:p w14:paraId="6CD6D89B" w14:textId="77777777" w:rsidR="001C0939" w:rsidRPr="001B2338" w:rsidRDefault="001C0939" w:rsidP="001C0939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прокурора на профессию адвоката</w:t>
      </w:r>
    </w:p>
    <w:p w14:paraId="0940B5A9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108. З в я г и н ц е в  А.Г.  Сомнительные удовольствия: Роман (Глава 4 «Адвокат берет свое». С. 57–67) / Звягинцев Александр Григорьевич, заместитель Генерального прокурора Российской Федерации. – М.: Эксмо, 2007. 320 с. – 4 тыс. экз. – (Остросюжетная проза 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века).</w:t>
      </w:r>
    </w:p>
    <w:p w14:paraId="1285D7E8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Мемуары</w:t>
      </w:r>
    </w:p>
    <w:p w14:paraId="33B8AC02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109. К у к л и н  В.В.  Танки грязи не боятся. Записки адвоката. – М.: ФГОУ ВПО МГАУ, 2007. 80 с. – 1 тыс. экз.</w:t>
      </w:r>
    </w:p>
    <w:p w14:paraId="4EABA291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110. М и р о ш н и ч е н к о  Е.С.  Страницы из адвокатской практики / Рос. акад. образования. Моск. психолого-социальный ин-т. – М.: Флинта: МПСИ, 2007. 104 с. – 3 тыс. экз.</w:t>
      </w:r>
    </w:p>
    <w:p w14:paraId="29886659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памяти</w:t>
      </w:r>
    </w:p>
    <w:p w14:paraId="70CB3DB8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111. За всё тебя благодарим. Жизнь и судьба Владимира Любарского. Воспоминания. Выступления. Речи на уголовных процессах. Статьи. Интервью. Письма. Стихи / Автор-составитель  Эмма  Л ю б а р с к а я. – Владивосток: Издатель Светлана Кунгурова; ОАО «ИПК «Дальпресс», 2007. 256 с. – 1 тыс. экз.</w:t>
      </w:r>
    </w:p>
    <w:p w14:paraId="400BB06F" w14:textId="77777777" w:rsidR="001C0939" w:rsidRPr="001B2338" w:rsidRDefault="001C0939" w:rsidP="001C093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Адвокатская эссеистика</w:t>
      </w:r>
    </w:p>
    <w:p w14:paraId="1B7C5E14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112. И м г е р  А.А.  Капкан для Вежина. Очерки адвокатских будней–2. – Кемерово: Кузбассвузиздат, 2007. 187 с., ил.</w:t>
      </w:r>
    </w:p>
    <w:p w14:paraId="0D31F13F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113. С е р г е е в  В.И.  Юридические этюды. Афоризмы и размышления о праве и бесправии. – М.: Издательская группа «Юрист», 2007. 288 с.</w:t>
      </w:r>
    </w:p>
    <w:p w14:paraId="5000B868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114. С л о н о в с к и й  Ю.В.  Формула счастья. Откровения профессионала. Сексуально-аналитический роман из жизни следователя по особо важным делам с многочисленными детективными историями. – М.: Локис, 2007. 292 с. – 3 тыс. экз.</w:t>
      </w:r>
    </w:p>
    <w:p w14:paraId="46AF424D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В.В. Паршуткина</w:t>
      </w:r>
    </w:p>
    <w:p w14:paraId="4C8F599E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115. П а р ш у т к и н  В.В.  Великий обман или СИМОН МАГ / Виктор Паршуткин. – М., 2007. 224 с.: ил. – 2 тыс. экз.</w:t>
      </w:r>
    </w:p>
    <w:p w14:paraId="326DCD7A" w14:textId="77777777" w:rsidR="001C0939" w:rsidRPr="001B2338" w:rsidRDefault="001C0939" w:rsidP="001C093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Адвокатирование конкуренции</w:t>
      </w:r>
    </w:p>
    <w:p w14:paraId="39709B4F" w14:textId="77777777" w:rsidR="001C0939" w:rsidRPr="001B2338" w:rsidRDefault="001C0939" w:rsidP="001C093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116. Руководство по организации связей с общественностью для адвокатирования конкуренции / Программа сотрудничества ЕС и России. Проект «Сближение норм конкуренции в Российской Федерации». Федеральная антимонопольная служба Российской Федерации. – М., 2007. 118 с.</w:t>
      </w:r>
    </w:p>
    <w:p w14:paraId="3003054F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39"/>
    <w:rsid w:val="00063DAF"/>
    <w:rsid w:val="001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9ED1"/>
  <w15:chartTrackingRefBased/>
  <w15:docId w15:val="{684785D0-1837-451A-8AA5-01333B0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0939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C0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C0939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1C09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4066</Words>
  <Characters>23181</Characters>
  <Application>Microsoft Office Word</Application>
  <DocSecurity>0</DocSecurity>
  <Lines>193</Lines>
  <Paragraphs>54</Paragraphs>
  <ScaleCrop>false</ScaleCrop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2021-01-14T08:13:00Z</dcterms:created>
  <dcterms:modified xsi:type="dcterms:W3CDTF">2021-01-14T08:13:00Z</dcterms:modified>
</cp:coreProperties>
</file>